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7D" w:rsidRDefault="007F637D" w:rsidP="007F6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260522" wp14:editId="5B9FC909">
            <wp:simplePos x="0" y="0"/>
            <wp:positionH relativeFrom="column">
              <wp:posOffset>-538480</wp:posOffset>
            </wp:positionH>
            <wp:positionV relativeFrom="paragraph">
              <wp:posOffset>-340995</wp:posOffset>
            </wp:positionV>
            <wp:extent cx="7226300" cy="10086975"/>
            <wp:effectExtent l="0" t="0" r="0" b="0"/>
            <wp:wrapTight wrapText="bothSides">
              <wp:wrapPolygon edited="0">
                <wp:start x="0" y="0"/>
                <wp:lineTo x="0" y="21580"/>
                <wp:lineTo x="21524" y="21580"/>
                <wp:lineTo x="21524" y="0"/>
                <wp:lineTo x="0" y="0"/>
              </wp:wrapPolygon>
            </wp:wrapTight>
            <wp:docPr id="1" name="Рисунок 1" descr="D:\ТИТУСЬНЫЙ скан\1 ЗабГорныйКолл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СЬНЫЙ скан\1 ЗабГорныйКолл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" b="192"/>
                    <a:stretch/>
                  </pic:blipFill>
                  <pic:spPr bwMode="auto">
                    <a:xfrm>
                      <a:off x="0" y="0"/>
                      <a:ext cx="722630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3ABB" w:rsidRPr="007F637D" w:rsidRDefault="00513ABB" w:rsidP="007F6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b/>
          <w:bCs/>
          <w:sz w:val="28"/>
          <w:szCs w:val="28"/>
        </w:rPr>
        <w:lastRenderedPageBreak/>
        <w:t>Информационная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562"/>
        <w:gridCol w:w="7189"/>
      </w:tblGrid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Организация-разработчик: </w:t>
            </w:r>
          </w:p>
        </w:tc>
        <w:tc>
          <w:tcPr>
            <w:tcW w:w="7189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Министерство образования, науки и молодёжной политики</w:t>
            </w:r>
          </w:p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 xml:space="preserve">Государственное профессиональное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«Забайкальский горный колледж им.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Агошкова</w:t>
            </w:r>
            <w:proofErr w:type="spellEnd"/>
            <w:r w:rsidRPr="00D960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Программа погружения в профессию: </w:t>
            </w:r>
          </w:p>
        </w:tc>
        <w:tc>
          <w:tcPr>
            <w:tcW w:w="7189" w:type="dxa"/>
            <w:shd w:val="clear" w:color="auto" w:fill="auto"/>
          </w:tcPr>
          <w:p w:rsidR="005045AD" w:rsidRPr="005045AD" w:rsidRDefault="005045AD" w:rsidP="0050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5AD">
              <w:rPr>
                <w:rFonts w:ascii="Times New Roman" w:hAnsi="Times New Roman"/>
                <w:b/>
                <w:sz w:val="24"/>
                <w:szCs w:val="24"/>
              </w:rPr>
              <w:t>Программа   погружения в профессию</w:t>
            </w:r>
          </w:p>
          <w:p w:rsidR="005045AD" w:rsidRPr="005045AD" w:rsidRDefault="005045AD" w:rsidP="0050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5AD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</w:p>
          <w:p w:rsidR="00513ABB" w:rsidRPr="00D960A4" w:rsidRDefault="005045AD" w:rsidP="0050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5AD">
              <w:rPr>
                <w:rFonts w:ascii="Times New Roman" w:hAnsi="Times New Roman"/>
                <w:b/>
                <w:sz w:val="24"/>
                <w:szCs w:val="24"/>
              </w:rPr>
              <w:t>Погружение в профессию: «Геолог»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Авторы-составители: </w:t>
            </w:r>
          </w:p>
        </w:tc>
        <w:tc>
          <w:tcPr>
            <w:tcW w:w="7189" w:type="dxa"/>
            <w:shd w:val="clear" w:color="auto" w:fill="auto"/>
          </w:tcPr>
          <w:p w:rsidR="00513ABB" w:rsidRPr="00D960A4" w:rsidRDefault="00513ABB" w:rsidP="00494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Немерова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  <w:r w:rsidRPr="00D960A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преподаватель спец</w:t>
            </w:r>
            <w:r w:rsidR="002609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исциплин. 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Область применения программы погружения в профессию: </w:t>
            </w:r>
          </w:p>
        </w:tc>
        <w:tc>
          <w:tcPr>
            <w:tcW w:w="7189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Аннотация </w:t>
            </w:r>
          </w:p>
        </w:tc>
        <w:tc>
          <w:tcPr>
            <w:tcW w:w="7189" w:type="dxa"/>
            <w:shd w:val="clear" w:color="auto" w:fill="auto"/>
          </w:tcPr>
          <w:p w:rsidR="00513ABB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Программа погружения в профессию знакомит об</w:t>
            </w:r>
            <w:r>
              <w:rPr>
                <w:rFonts w:ascii="Times New Roman" w:hAnsi="Times New Roman"/>
                <w:sz w:val="24"/>
                <w:szCs w:val="24"/>
              </w:rPr>
              <w:t>учающихся с профессией «Геолог</w:t>
            </w:r>
            <w:r w:rsidRPr="00D960A4">
              <w:rPr>
                <w:rFonts w:ascii="Times New Roman" w:hAnsi="Times New Roman"/>
                <w:sz w:val="24"/>
                <w:szCs w:val="24"/>
              </w:rPr>
              <w:t>». Востребованность  проф</w:t>
            </w:r>
            <w:r>
              <w:rPr>
                <w:rFonts w:ascii="Times New Roman" w:hAnsi="Times New Roman"/>
                <w:sz w:val="24"/>
                <w:szCs w:val="24"/>
              </w:rPr>
              <w:t>ессии геолога сегодня</w:t>
            </w:r>
            <w:r w:rsidRPr="00D960A4">
              <w:rPr>
                <w:rFonts w:ascii="Times New Roman" w:hAnsi="Times New Roman"/>
                <w:sz w:val="24"/>
                <w:szCs w:val="24"/>
              </w:rPr>
              <w:t xml:space="preserve"> высока и стабильна. Этот род деятельности предполагает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у специалиста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8F8F9"/>
              </w:rPr>
              <w:t>физической силы и выносливости, хорошего зрения, точного линейного и объемного глазомера, пространственного воображения и наглядно-образного мышления, развитых математических и графических способностей, склонности</w:t>
            </w:r>
            <w:r w:rsidRPr="00690948">
              <w:rPr>
                <w:rFonts w:ascii="Times New Roman" w:hAnsi="Times New Roman"/>
                <w:sz w:val="23"/>
                <w:szCs w:val="23"/>
                <w:shd w:val="clear" w:color="auto" w:fill="F8F8F9"/>
              </w:rPr>
              <w:t xml:space="preserve"> к работе с измерит</w:t>
            </w:r>
            <w:r>
              <w:rPr>
                <w:rFonts w:ascii="Times New Roman" w:hAnsi="Times New Roman"/>
                <w:sz w:val="23"/>
                <w:szCs w:val="23"/>
                <w:shd w:val="clear" w:color="auto" w:fill="F8F8F9"/>
              </w:rPr>
              <w:t>ельной техникой, скрупулезности, аккуратности, способности</w:t>
            </w:r>
            <w:r w:rsidRPr="00690948">
              <w:rPr>
                <w:rFonts w:ascii="Times New Roman" w:hAnsi="Times New Roman"/>
                <w:sz w:val="23"/>
                <w:szCs w:val="23"/>
                <w:shd w:val="clear" w:color="auto" w:fill="F8F8F9"/>
              </w:rPr>
              <w:t xml:space="preserve"> к концентрации внимания.</w:t>
            </w:r>
            <w:r w:rsidRPr="00D960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ABB" w:rsidRPr="00513ABB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3A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Геолог — специалист по изучению состава и строения горных пород с целью поисков и разведки месторождений полезных ископаемых. В профессии геолога тесно сочетаются решение производственных задач и разработка теоретических проблем, изучение природных объектов и закономерностей и оценка возможностей практического их использования</w:t>
            </w:r>
            <w:proofErr w:type="gramStart"/>
            <w:r w:rsidRPr="00513AB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Продолжительность программы: </w:t>
            </w:r>
          </w:p>
        </w:tc>
        <w:tc>
          <w:tcPr>
            <w:tcW w:w="7189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рассчитана на 8 часов </w:t>
            </w:r>
          </w:p>
        </w:tc>
      </w:tr>
      <w:tr w:rsidR="00513ABB" w:rsidRPr="00D960A4" w:rsidTr="0095015E">
        <w:tc>
          <w:tcPr>
            <w:tcW w:w="386" w:type="dxa"/>
            <w:shd w:val="clear" w:color="auto" w:fill="auto"/>
          </w:tcPr>
          <w:p w:rsidR="00513ABB" w:rsidRPr="00D960A4" w:rsidRDefault="00513ABB" w:rsidP="00950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0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60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Количество страниц программы: </w:t>
            </w:r>
          </w:p>
        </w:tc>
        <w:tc>
          <w:tcPr>
            <w:tcW w:w="7189" w:type="dxa"/>
            <w:shd w:val="clear" w:color="auto" w:fill="auto"/>
          </w:tcPr>
          <w:p w:rsidR="00513ABB" w:rsidRPr="00D960A4" w:rsidRDefault="00CB7B8D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13ABB" w:rsidRPr="00D960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</w:tbl>
    <w:p w:rsidR="00494C2F" w:rsidRDefault="00494C2F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B8D" w:rsidRDefault="00CB7B8D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ABB" w:rsidRPr="00D960A4" w:rsidRDefault="00513ABB" w:rsidP="00513AB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50EA9" w:rsidRDefault="00513ABB" w:rsidP="00494C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0A4">
        <w:rPr>
          <w:sz w:val="28"/>
          <w:szCs w:val="28"/>
        </w:rPr>
        <w:tab/>
      </w:r>
      <w:r w:rsidR="00A50EA9" w:rsidRPr="00A50EA9">
        <w:rPr>
          <w:color w:val="000000" w:themeColor="text1"/>
          <w:sz w:val="28"/>
          <w:szCs w:val="28"/>
          <w:shd w:val="clear" w:color="auto" w:fill="FFFFFF"/>
        </w:rPr>
        <w:t>Геолог — специалист по изучению состава и строения горных пород с целью поисков и разведки месторождений полезных ископаемых.</w:t>
      </w:r>
    </w:p>
    <w:p w:rsidR="00823167" w:rsidRPr="00A50EA9" w:rsidRDefault="00494C2F" w:rsidP="00494C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ABB" w:rsidRPr="00823167">
        <w:rPr>
          <w:color w:val="000000" w:themeColor="text1"/>
          <w:sz w:val="28"/>
          <w:szCs w:val="28"/>
        </w:rPr>
        <w:t xml:space="preserve">Конечная цель любой геологической работы — выявление и оценка месторождений полезных ископаемых, которые осуществляются в процессе съемки, поиска и разведки. </w:t>
      </w:r>
    </w:p>
    <w:p w:rsidR="007E36CD" w:rsidRDefault="00513ABB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3167">
        <w:rPr>
          <w:color w:val="000000" w:themeColor="text1"/>
          <w:sz w:val="28"/>
          <w:szCs w:val="28"/>
        </w:rPr>
        <w:t>Для этого пред</w:t>
      </w:r>
      <w:r w:rsidR="00823167">
        <w:rPr>
          <w:color w:val="000000" w:themeColor="text1"/>
          <w:sz w:val="28"/>
          <w:szCs w:val="28"/>
        </w:rPr>
        <w:t>с</w:t>
      </w:r>
      <w:r w:rsidR="007E36CD">
        <w:rPr>
          <w:color w:val="000000" w:themeColor="text1"/>
          <w:sz w:val="28"/>
          <w:szCs w:val="28"/>
        </w:rPr>
        <w:t>тоит решение следующих задач: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проведение геолого-съемочных, поисковых работ на пе</w:t>
      </w:r>
      <w:r>
        <w:rPr>
          <w:color w:val="000000" w:themeColor="text1"/>
          <w:sz w:val="28"/>
          <w:szCs w:val="28"/>
        </w:rPr>
        <w:t>рсп</w:t>
      </w:r>
      <w:r w:rsidR="007E36CD">
        <w:rPr>
          <w:color w:val="000000" w:themeColor="text1"/>
          <w:sz w:val="28"/>
          <w:szCs w:val="28"/>
        </w:rPr>
        <w:t>ективных площадях;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разведка и оценка выявленных месторождений</w:t>
      </w:r>
      <w:r w:rsidR="007E36CD">
        <w:rPr>
          <w:color w:val="000000" w:themeColor="text1"/>
          <w:sz w:val="28"/>
          <w:szCs w:val="28"/>
        </w:rPr>
        <w:t>;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обеспечение геологического обслуживани</w:t>
      </w:r>
      <w:r w:rsidR="007E36CD">
        <w:rPr>
          <w:color w:val="000000" w:themeColor="text1"/>
          <w:sz w:val="28"/>
          <w:szCs w:val="28"/>
        </w:rPr>
        <w:t>я горнодобывающих предприятий;</w:t>
      </w:r>
    </w:p>
    <w:p w:rsidR="007E36CD" w:rsidRDefault="00823167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установление мест заложения горных</w:t>
      </w:r>
      <w:r>
        <w:rPr>
          <w:color w:val="000000" w:themeColor="text1"/>
          <w:sz w:val="28"/>
          <w:szCs w:val="28"/>
        </w:rPr>
        <w:t xml:space="preserve"> выработок и буровых скважин</w:t>
      </w:r>
      <w:r w:rsidR="007E36CD">
        <w:rPr>
          <w:color w:val="000000" w:themeColor="text1"/>
          <w:sz w:val="28"/>
          <w:szCs w:val="28"/>
        </w:rPr>
        <w:t>;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разработка планов горных работ</w:t>
      </w:r>
      <w:r w:rsidR="007E36CD">
        <w:rPr>
          <w:color w:val="000000" w:themeColor="text1"/>
          <w:sz w:val="28"/>
          <w:szCs w:val="28"/>
        </w:rPr>
        <w:t xml:space="preserve"> и эксплуатационной разведки;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изучение геологич</w:t>
      </w:r>
      <w:r w:rsidR="00823167">
        <w:rPr>
          <w:color w:val="000000" w:themeColor="text1"/>
          <w:sz w:val="28"/>
          <w:szCs w:val="28"/>
        </w:rPr>
        <w:t>е</w:t>
      </w:r>
      <w:r w:rsidR="007E36CD">
        <w:rPr>
          <w:color w:val="000000" w:themeColor="text1"/>
          <w:sz w:val="28"/>
          <w:szCs w:val="28"/>
        </w:rPr>
        <w:t>ского строения месторождений;</w:t>
      </w:r>
    </w:p>
    <w:p w:rsidR="007E36CD" w:rsidRDefault="00494C2F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 xml:space="preserve">осуществление геологического контроля за горно-эксплуатационными и </w:t>
      </w:r>
      <w:r>
        <w:rPr>
          <w:color w:val="000000" w:themeColor="text1"/>
          <w:sz w:val="28"/>
          <w:szCs w:val="28"/>
        </w:rPr>
        <w:t xml:space="preserve">разведочными </w:t>
      </w:r>
      <w:r w:rsidR="007E36CD">
        <w:rPr>
          <w:color w:val="000000" w:themeColor="text1"/>
          <w:sz w:val="28"/>
          <w:szCs w:val="28"/>
        </w:rPr>
        <w:t>работами;</w:t>
      </w:r>
    </w:p>
    <w:p w:rsidR="00260922" w:rsidRDefault="007E36CD" w:rsidP="00494C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13ABB" w:rsidRPr="00823167">
        <w:rPr>
          <w:color w:val="000000" w:themeColor="text1"/>
          <w:sz w:val="28"/>
          <w:szCs w:val="28"/>
        </w:rPr>
        <w:t>обобщение геологического материала и результатов промысловых и геофизических исследований.</w:t>
      </w:r>
    </w:p>
    <w:p w:rsidR="00513ABB" w:rsidRPr="00260922" w:rsidRDefault="00260922" w:rsidP="00494C2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513ABB" w:rsidRPr="00513ABB">
        <w:rPr>
          <w:color w:val="000000" w:themeColor="text1"/>
          <w:sz w:val="28"/>
          <w:szCs w:val="28"/>
        </w:rPr>
        <w:t xml:space="preserve">Плюсы профессии: работа нешаблонная, аналитическая и творческая; высокая оплата труда. В природе не бывает двух совершенно одинаковых месторождений. </w:t>
      </w:r>
      <w:r w:rsidR="00A50EA9">
        <w:rPr>
          <w:color w:val="000000" w:themeColor="text1"/>
          <w:sz w:val="28"/>
          <w:szCs w:val="28"/>
        </w:rPr>
        <w:t xml:space="preserve">      </w:t>
      </w:r>
      <w:r w:rsidR="00513ABB" w:rsidRPr="00513ABB">
        <w:rPr>
          <w:color w:val="000000" w:themeColor="text1"/>
          <w:sz w:val="28"/>
          <w:szCs w:val="28"/>
        </w:rPr>
        <w:t>Поэтому геологу приходится учитывать многие факторы, по существу, проводить каждый раз научные исследования.</w:t>
      </w:r>
      <w:r w:rsidR="00513ABB" w:rsidRPr="00513ABB">
        <w:rPr>
          <w:color w:val="000000" w:themeColor="text1"/>
          <w:sz w:val="28"/>
          <w:szCs w:val="28"/>
        </w:rPr>
        <w:br/>
      </w:r>
      <w:r w:rsidR="00823167">
        <w:rPr>
          <w:color w:val="000000" w:themeColor="text1"/>
          <w:sz w:val="28"/>
          <w:szCs w:val="28"/>
        </w:rPr>
        <w:t xml:space="preserve">      </w:t>
      </w:r>
      <w:r w:rsidR="00513ABB" w:rsidRPr="00513ABB">
        <w:rPr>
          <w:color w:val="000000" w:themeColor="text1"/>
          <w:sz w:val="28"/>
          <w:szCs w:val="28"/>
        </w:rPr>
        <w:t xml:space="preserve">Профессия геолога принадлежит к числу тех немногих профессий, которые считаются </w:t>
      </w:r>
      <w:r w:rsidRPr="00513ABB">
        <w:rPr>
          <w:color w:val="000000" w:themeColor="text1"/>
          <w:sz w:val="28"/>
          <w:szCs w:val="28"/>
        </w:rPr>
        <w:t>романтическими,</w:t>
      </w:r>
      <w:r w:rsidR="00513ABB" w:rsidRPr="00513ABB">
        <w:rPr>
          <w:color w:val="000000" w:themeColor="text1"/>
          <w:sz w:val="28"/>
          <w:szCs w:val="28"/>
        </w:rPr>
        <w:t xml:space="preserve"> и имеет свои привлекательные стороны для людей разных интересов. Для любителей путешествий — романтика работы в таежных, полярных, пустынных, высокогорных условиях, возможность побывать в разных регионах России. Для любителей экстрима — полевые работы в трудных условиях на суше, на море и в воздухе: нестерпимая жара пустынь или морозы севера в десятки градусов, мириады комаров в тайге и в заболоченных районах требуют героической выносливости. Жизнь в палатке, ежедневные многокилометровые маршруты в течение всего полевого сезона дают возможность испытать себя на прочность.</w:t>
      </w:r>
      <w:r w:rsidR="00513ABB" w:rsidRPr="00513ABB">
        <w:rPr>
          <w:color w:val="000000" w:themeColor="text1"/>
          <w:sz w:val="28"/>
          <w:szCs w:val="28"/>
        </w:rPr>
        <w:br/>
      </w:r>
      <w:r w:rsidR="00513ABB" w:rsidRPr="00D960A4">
        <w:rPr>
          <w:b/>
          <w:i/>
          <w:sz w:val="28"/>
          <w:szCs w:val="28"/>
        </w:rPr>
        <w:t>Цель программы:</w:t>
      </w:r>
    </w:p>
    <w:p w:rsidR="00513ABB" w:rsidRPr="00D960A4" w:rsidRDefault="00513ABB" w:rsidP="00874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-</w:t>
      </w:r>
      <w:r w:rsidR="002609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36CD" w:rsidRPr="007E36CD">
        <w:rPr>
          <w:rFonts w:ascii="Times New Roman" w:hAnsi="Times New Roman"/>
          <w:sz w:val="28"/>
          <w:szCs w:val="28"/>
        </w:rPr>
        <w:t>способствовать</w:t>
      </w:r>
      <w:r w:rsidR="007E36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960A4">
        <w:rPr>
          <w:rFonts w:ascii="Times New Roman" w:hAnsi="Times New Roman"/>
          <w:sz w:val="28"/>
          <w:szCs w:val="28"/>
        </w:rPr>
        <w:t>ф</w:t>
      </w:r>
      <w:r w:rsidR="007E36CD">
        <w:rPr>
          <w:rFonts w:ascii="Times New Roman CYR" w:hAnsi="Times New Roman CYR" w:cs="Times New Roman CYR"/>
          <w:bCs/>
          <w:iCs/>
          <w:sz w:val="28"/>
          <w:szCs w:val="28"/>
        </w:rPr>
        <w:t>ормированию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 xml:space="preserve"> у обучающихся </w:t>
      </w:r>
      <w:r w:rsidR="0087438C">
        <w:rPr>
          <w:rFonts w:ascii="Times New Roman CYR" w:hAnsi="Times New Roman CYR" w:cs="Times New Roman CYR"/>
          <w:bCs/>
          <w:iCs/>
          <w:sz w:val="28"/>
          <w:szCs w:val="28"/>
        </w:rPr>
        <w:t>готовности к профессиональному самоопределению посредством практико-ориентированного погружения в профессию «Геолог».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Задачи курса: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</w:t>
      </w:r>
      <w:r w:rsidR="0087438C">
        <w:rPr>
          <w:rFonts w:ascii="Times New Roman" w:hAnsi="Times New Roman"/>
          <w:sz w:val="28"/>
          <w:szCs w:val="28"/>
        </w:rPr>
        <w:t>информировать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 w:rsidR="0087438C">
        <w:rPr>
          <w:rFonts w:ascii="Times New Roman" w:hAnsi="Times New Roman"/>
          <w:sz w:val="28"/>
          <w:szCs w:val="28"/>
        </w:rPr>
        <w:t>обучающихся</w:t>
      </w:r>
      <w:r w:rsidRPr="00D960A4">
        <w:rPr>
          <w:rFonts w:ascii="Times New Roman" w:hAnsi="Times New Roman"/>
          <w:sz w:val="28"/>
          <w:szCs w:val="28"/>
        </w:rPr>
        <w:t xml:space="preserve"> о професси</w:t>
      </w:r>
      <w:r>
        <w:rPr>
          <w:rFonts w:ascii="Times New Roman" w:hAnsi="Times New Roman"/>
          <w:sz w:val="28"/>
          <w:szCs w:val="28"/>
        </w:rPr>
        <w:t>ональной деятельности «Геолог</w:t>
      </w:r>
      <w:r w:rsidRPr="00D960A4">
        <w:rPr>
          <w:rFonts w:ascii="Times New Roman" w:hAnsi="Times New Roman"/>
          <w:sz w:val="28"/>
          <w:szCs w:val="28"/>
        </w:rPr>
        <w:t>»;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- сформировать знания и умения по соблюдению норм безопасн</w:t>
      </w:r>
      <w:r>
        <w:rPr>
          <w:rFonts w:ascii="Times New Roman" w:hAnsi="Times New Roman"/>
          <w:sz w:val="28"/>
          <w:szCs w:val="28"/>
        </w:rPr>
        <w:t>ого труда при выполнении геологических работ</w:t>
      </w:r>
      <w:r w:rsidRPr="00D960A4">
        <w:rPr>
          <w:rFonts w:ascii="Times New Roman" w:hAnsi="Times New Roman"/>
          <w:sz w:val="28"/>
          <w:szCs w:val="28"/>
        </w:rPr>
        <w:t xml:space="preserve">; </w:t>
      </w:r>
    </w:p>
    <w:p w:rsidR="0087438C" w:rsidRDefault="0087438C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</w:t>
      </w:r>
      <w:r w:rsidR="00513ABB" w:rsidRPr="00D960A4">
        <w:rPr>
          <w:rFonts w:ascii="Times New Roman" w:hAnsi="Times New Roman"/>
          <w:sz w:val="28"/>
          <w:szCs w:val="28"/>
        </w:rPr>
        <w:t xml:space="preserve"> познавательных интересов, способностей к самостоятельному поиску и использованию информации для решения практических задач; 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7438C">
        <w:rPr>
          <w:rFonts w:ascii="Times New Roman" w:hAnsi="Times New Roman"/>
          <w:sz w:val="28"/>
          <w:szCs w:val="28"/>
        </w:rPr>
        <w:t xml:space="preserve">способствовать </w:t>
      </w:r>
      <w:r w:rsidRPr="00D960A4">
        <w:rPr>
          <w:rFonts w:ascii="Times New Roman" w:hAnsi="Times New Roman"/>
          <w:sz w:val="28"/>
          <w:szCs w:val="28"/>
        </w:rPr>
        <w:t>получени</w:t>
      </w:r>
      <w:r w:rsidR="0087438C">
        <w:rPr>
          <w:rFonts w:ascii="Times New Roman" w:hAnsi="Times New Roman"/>
          <w:sz w:val="28"/>
          <w:szCs w:val="28"/>
        </w:rPr>
        <w:t>ю</w:t>
      </w:r>
      <w:r w:rsidRPr="00D960A4">
        <w:rPr>
          <w:rFonts w:ascii="Times New Roman" w:hAnsi="Times New Roman"/>
          <w:sz w:val="28"/>
          <w:szCs w:val="28"/>
        </w:rPr>
        <w:t xml:space="preserve"> опыта применения технологических знаний и умений в сам</w:t>
      </w:r>
      <w:r>
        <w:rPr>
          <w:rFonts w:ascii="Times New Roman" w:hAnsi="Times New Roman"/>
          <w:sz w:val="28"/>
          <w:szCs w:val="28"/>
        </w:rPr>
        <w:t>остоятельной деятельности при выполнении практических заданий</w:t>
      </w:r>
      <w:r w:rsidRPr="00D960A4">
        <w:rPr>
          <w:rFonts w:ascii="Times New Roman" w:hAnsi="Times New Roman"/>
          <w:sz w:val="28"/>
          <w:szCs w:val="28"/>
        </w:rPr>
        <w:t>.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ab/>
        <w:t xml:space="preserve">Обучающиеся, освоившие программу погружения в профессию, должны овладеть следующими компетенциями: </w:t>
      </w:r>
    </w:p>
    <w:p w:rsidR="00513ABB" w:rsidRPr="00D960A4" w:rsidRDefault="00513ABB" w:rsidP="00494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iCs/>
          <w:sz w:val="28"/>
          <w:szCs w:val="28"/>
        </w:rPr>
      </w:pPr>
      <w:proofErr w:type="gramStart"/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- ценностно-смысловая</w:t>
      </w:r>
      <w:r w:rsidRPr="00D960A4">
        <w:rPr>
          <w:rFonts w:ascii="Times New Roman CYR" w:hAnsi="Times New Roman CYR" w:cs="Times New Roman CYR"/>
          <w:iCs/>
          <w:sz w:val="28"/>
          <w:szCs w:val="28"/>
        </w:rPr>
        <w:t xml:space="preserve"> - 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готовностью видеть и понимать окружающий мир</w:t>
      </w:r>
      <w:r w:rsidRPr="00D960A4">
        <w:rPr>
          <w:rFonts w:ascii="Times New Roman CYR" w:hAnsi="Times New Roman CYR" w:cs="Times New Roman CYR"/>
          <w:iCs/>
          <w:sz w:val="28"/>
          <w:szCs w:val="28"/>
        </w:rPr>
        <w:t xml:space="preserve">, ориентироваться в нем, 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осознавать свою роль и предназначение</w:t>
      </w:r>
      <w:r w:rsidRPr="00D960A4">
        <w:rPr>
          <w:rFonts w:ascii="Times New Roman CYR" w:hAnsi="Times New Roman CYR" w:cs="Times New Roman CYR"/>
          <w:iCs/>
          <w:sz w:val="28"/>
          <w:szCs w:val="28"/>
        </w:rPr>
        <w:t xml:space="preserve">, уметь выбирать целевые и смысловые установки для своих действий и поступков, 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принимать решения</w:t>
      </w:r>
      <w:r w:rsidRPr="00D960A4">
        <w:rPr>
          <w:rFonts w:ascii="Times New Roman CYR" w:hAnsi="Times New Roman CYR" w:cs="Times New Roman CYR"/>
          <w:iCs/>
          <w:sz w:val="28"/>
          <w:szCs w:val="28"/>
        </w:rPr>
        <w:t>;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proofErr w:type="gramEnd"/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социально-трудовая</w:t>
      </w:r>
      <w:proofErr w:type="gramEnd"/>
      <w:r w:rsidRPr="00D960A4">
        <w:rPr>
          <w:rFonts w:ascii="Times New Roman CYR" w:hAnsi="Times New Roman CYR" w:cs="Times New Roman CYR"/>
          <w:iCs/>
          <w:sz w:val="28"/>
          <w:szCs w:val="28"/>
        </w:rPr>
        <w:t xml:space="preserve"> - </w:t>
      </w:r>
      <w:r w:rsidRPr="00D960A4">
        <w:rPr>
          <w:rFonts w:ascii="Times New Roman CYR" w:hAnsi="Times New Roman CYR" w:cs="Times New Roman CYR"/>
          <w:bCs/>
          <w:iCs/>
          <w:sz w:val="28"/>
          <w:szCs w:val="28"/>
        </w:rPr>
        <w:t>готовностью к гражданско-общественной деятельности;</w:t>
      </w:r>
    </w:p>
    <w:p w:rsidR="00513ABB" w:rsidRPr="00D960A4" w:rsidRDefault="00513ABB" w:rsidP="00494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960A4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Pr="00D960A4">
        <w:rPr>
          <w:rFonts w:ascii="Times New Roman CYR" w:hAnsi="Times New Roman CYR" w:cs="Times New Roman CYR"/>
          <w:bCs/>
          <w:sz w:val="28"/>
          <w:szCs w:val="28"/>
        </w:rPr>
        <w:t>учебно-познавательная</w:t>
      </w:r>
      <w:proofErr w:type="gramEnd"/>
      <w:r w:rsidRPr="00D960A4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D960A4">
        <w:rPr>
          <w:rFonts w:ascii="Times New Roman CYR" w:hAnsi="Times New Roman CYR" w:cs="Times New Roman CYR"/>
          <w:sz w:val="28"/>
          <w:szCs w:val="28"/>
        </w:rPr>
        <w:t>сформированностью</w:t>
      </w:r>
      <w:proofErr w:type="spellEnd"/>
      <w:r w:rsidRPr="00D960A4">
        <w:rPr>
          <w:rFonts w:ascii="Times New Roman CYR" w:hAnsi="Times New Roman CYR" w:cs="Times New Roman CYR"/>
          <w:sz w:val="28"/>
          <w:szCs w:val="28"/>
        </w:rPr>
        <w:t xml:space="preserve"> мотивации к познанию, продолжению обучения в учреждениях среднего и высшего профессионального образования;</w:t>
      </w:r>
    </w:p>
    <w:p w:rsidR="00513ABB" w:rsidRPr="00D960A4" w:rsidRDefault="00513ABB" w:rsidP="00494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960A4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Start"/>
      <w:r w:rsidRPr="00D960A4">
        <w:rPr>
          <w:rFonts w:ascii="Times New Roman CYR" w:hAnsi="Times New Roman CYR" w:cs="Times New Roman CYR"/>
          <w:bCs/>
          <w:sz w:val="28"/>
          <w:szCs w:val="28"/>
        </w:rPr>
        <w:t>коммуникативная</w:t>
      </w:r>
      <w:proofErr w:type="gramEnd"/>
      <w:r w:rsidRPr="00D960A4">
        <w:rPr>
          <w:rFonts w:ascii="Times New Roman CYR" w:hAnsi="Times New Roman CYR" w:cs="Times New Roman CYR"/>
          <w:sz w:val="28"/>
          <w:szCs w:val="28"/>
        </w:rPr>
        <w:t xml:space="preserve"> - готовностью к взаимодействию, сотрудничеству с людьми, </w:t>
      </w:r>
      <w:proofErr w:type="spellStart"/>
      <w:r w:rsidRPr="00D960A4">
        <w:rPr>
          <w:rFonts w:ascii="Times New Roman CYR" w:hAnsi="Times New Roman CYR" w:cs="Times New Roman CYR"/>
          <w:sz w:val="28"/>
          <w:szCs w:val="28"/>
        </w:rPr>
        <w:t>сформированностью</w:t>
      </w:r>
      <w:proofErr w:type="spellEnd"/>
      <w:r w:rsidRPr="00D960A4">
        <w:rPr>
          <w:rFonts w:ascii="Times New Roman CYR" w:hAnsi="Times New Roman CYR" w:cs="Times New Roman CYR"/>
          <w:sz w:val="28"/>
          <w:szCs w:val="28"/>
        </w:rPr>
        <w:t xml:space="preserve"> навыков работы в группе, способностью быстро адаптироваться к различного рода изменениям, ориентироваться в общественной обстановке.</w:t>
      </w:r>
    </w:p>
    <w:p w:rsidR="00513ABB" w:rsidRPr="00D960A4" w:rsidRDefault="00823167" w:rsidP="00494C2F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Прогнозируемые </w:t>
      </w:r>
      <w:r w:rsidR="00513ABB" w:rsidRPr="00D960A4">
        <w:rPr>
          <w:rFonts w:ascii="Times New Roman" w:hAnsi="Times New Roman"/>
          <w:b/>
          <w:i/>
          <w:sz w:val="28"/>
          <w:szCs w:val="28"/>
        </w:rPr>
        <w:t xml:space="preserve"> результаты:  </w:t>
      </w:r>
    </w:p>
    <w:p w:rsidR="00513ABB" w:rsidRPr="00D960A4" w:rsidRDefault="00513ABB" w:rsidP="00494C2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Об</w:t>
      </w:r>
      <w:r w:rsidR="0087438C">
        <w:rPr>
          <w:rFonts w:ascii="Times New Roman" w:hAnsi="Times New Roman"/>
          <w:b/>
          <w:sz w:val="28"/>
          <w:szCs w:val="28"/>
        </w:rPr>
        <w:t>учающиеся должны</w:t>
      </w:r>
      <w:r w:rsidR="0087438C" w:rsidRPr="00D960A4">
        <w:rPr>
          <w:rFonts w:ascii="Times New Roman" w:hAnsi="Times New Roman"/>
          <w:b/>
          <w:sz w:val="28"/>
          <w:szCs w:val="28"/>
        </w:rPr>
        <w:t xml:space="preserve"> </w:t>
      </w:r>
      <w:r w:rsidRPr="00D960A4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о видах </w:t>
      </w:r>
      <w:r>
        <w:rPr>
          <w:rFonts w:ascii="Times New Roman" w:hAnsi="Times New Roman"/>
          <w:sz w:val="28"/>
          <w:szCs w:val="28"/>
        </w:rPr>
        <w:t>профессиональной деятельности геолога</w:t>
      </w:r>
      <w:r w:rsidRPr="00D960A4">
        <w:rPr>
          <w:rFonts w:ascii="Times New Roman" w:hAnsi="Times New Roman"/>
          <w:sz w:val="28"/>
          <w:szCs w:val="28"/>
        </w:rPr>
        <w:t>;</w:t>
      </w:r>
    </w:p>
    <w:p w:rsidR="00260922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>- 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</w:r>
    </w:p>
    <w:p w:rsidR="00823167" w:rsidRPr="00823167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>- читать и составлять по картам схематические геологические разрезы и стратиграфические колонки;</w:t>
      </w:r>
    </w:p>
    <w:p w:rsidR="00823167" w:rsidRPr="00823167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>- определять физические свойства минералов, структуру и текстуру горных пород;</w:t>
      </w:r>
    </w:p>
    <w:p w:rsidR="00823167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 xml:space="preserve">- определять формы залегания горных пород </w:t>
      </w:r>
    </w:p>
    <w:p w:rsidR="00823167" w:rsidRPr="00823167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>- определять элементы геологического строения месторождения;</w:t>
      </w:r>
    </w:p>
    <w:p w:rsidR="00513ABB" w:rsidRPr="00823167" w:rsidRDefault="00823167" w:rsidP="00494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3167">
        <w:rPr>
          <w:rFonts w:ascii="Times New Roman" w:hAnsi="Times New Roman"/>
          <w:sz w:val="28"/>
          <w:szCs w:val="28"/>
        </w:rPr>
        <w:t>- выделять промышленные типы месторождений полезных ископаемых;</w:t>
      </w:r>
    </w:p>
    <w:p w:rsidR="00513ABB" w:rsidRPr="00D960A4" w:rsidRDefault="0087438C" w:rsidP="00494C2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</w:t>
      </w:r>
      <w:r w:rsidR="00513ABB" w:rsidRPr="00D960A4">
        <w:rPr>
          <w:rFonts w:ascii="Times New Roman" w:hAnsi="Times New Roman"/>
          <w:b/>
          <w:sz w:val="28"/>
          <w:szCs w:val="28"/>
        </w:rPr>
        <w:t xml:space="preserve"> должны уметь:</w:t>
      </w:r>
    </w:p>
    <w:p w:rsidR="00513ABB" w:rsidRPr="00D960A4" w:rsidRDefault="00513ABB" w:rsidP="00494C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- осуществлять поиск необходимой информации;</w:t>
      </w:r>
    </w:p>
    <w:p w:rsidR="00513ABB" w:rsidRPr="006D6264" w:rsidRDefault="00513ABB" w:rsidP="00494C2F">
      <w:pPr>
        <w:pStyle w:val="21"/>
        <w:widowControl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FC9">
        <w:rPr>
          <w:sz w:val="28"/>
          <w:szCs w:val="28"/>
        </w:rPr>
        <w:t>определять минералы</w:t>
      </w:r>
      <w:r w:rsidRPr="006D6264">
        <w:rPr>
          <w:sz w:val="28"/>
          <w:szCs w:val="28"/>
        </w:rPr>
        <w:t>;</w:t>
      </w:r>
    </w:p>
    <w:p w:rsidR="00513ABB" w:rsidRPr="00EC4624" w:rsidRDefault="00513ABB" w:rsidP="00494C2F">
      <w:pPr>
        <w:pStyle w:val="21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FC9">
        <w:rPr>
          <w:sz w:val="28"/>
          <w:szCs w:val="28"/>
        </w:rPr>
        <w:t>определять горные породы</w:t>
      </w:r>
    </w:p>
    <w:p w:rsidR="00513ABB" w:rsidRPr="00EC4624" w:rsidRDefault="00513ABB" w:rsidP="00494C2F">
      <w:pPr>
        <w:pStyle w:val="21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1691">
        <w:rPr>
          <w:sz w:val="28"/>
          <w:szCs w:val="28"/>
        </w:rPr>
        <w:t xml:space="preserve"> </w:t>
      </w:r>
      <w:r w:rsidR="00586FC9">
        <w:rPr>
          <w:sz w:val="28"/>
          <w:szCs w:val="28"/>
        </w:rPr>
        <w:t>строить геологические разрезы</w:t>
      </w:r>
      <w:r w:rsidRPr="00EC4624">
        <w:rPr>
          <w:sz w:val="28"/>
          <w:szCs w:val="28"/>
        </w:rPr>
        <w:t>;</w:t>
      </w:r>
    </w:p>
    <w:p w:rsidR="00513ABB" w:rsidRPr="00EC4624" w:rsidRDefault="00513ABB" w:rsidP="00494C2F">
      <w:pPr>
        <w:pStyle w:val="21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1691">
        <w:rPr>
          <w:sz w:val="28"/>
          <w:szCs w:val="28"/>
        </w:rPr>
        <w:t xml:space="preserve"> </w:t>
      </w:r>
      <w:r w:rsidR="00586FC9">
        <w:rPr>
          <w:sz w:val="28"/>
          <w:szCs w:val="28"/>
        </w:rPr>
        <w:t>строить геологическую карту</w:t>
      </w:r>
      <w:r w:rsidR="006B1691">
        <w:rPr>
          <w:sz w:val="28"/>
          <w:szCs w:val="28"/>
        </w:rPr>
        <w:t>.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программы </w:t>
      </w:r>
      <w:r w:rsidR="0087438C">
        <w:rPr>
          <w:rFonts w:ascii="Times New Roman" w:eastAsia="Times New Roman" w:hAnsi="Times New Roman"/>
          <w:sz w:val="28"/>
          <w:szCs w:val="28"/>
          <w:lang w:eastAsia="ru-RU"/>
        </w:rPr>
        <w:t>проводит</w:t>
      </w:r>
      <w:r w:rsidRPr="00D960A4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различных формах - как работа в парах, в малых группах (в ходе практической работы), так и индивидуально. 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/>
          <w:sz w:val="28"/>
          <w:szCs w:val="28"/>
          <w:lang w:eastAsia="ru-RU"/>
        </w:rPr>
        <w:t>Для активизации познавательного процесса предусмотрено использование дополнительных обучающих материалов (журналы с иллюстрациями, компьютерные программы).</w:t>
      </w:r>
    </w:p>
    <w:p w:rsidR="00513ABB" w:rsidRPr="00D960A4" w:rsidRDefault="00513ABB" w:rsidP="00494C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0A4">
        <w:rPr>
          <w:rFonts w:ascii="Times New Roman" w:eastAsia="Times New Roman" w:hAnsi="Times New Roman"/>
          <w:sz w:val="28"/>
          <w:szCs w:val="28"/>
          <w:lang w:eastAsia="ru-RU"/>
        </w:rPr>
        <w:t>Оценочная деятельность предусматривает выполнение зачетных работ и  творческих проектов (презентаций). Система оценок  «зачёт», «не зачёт».</w:t>
      </w:r>
    </w:p>
    <w:p w:rsidR="00513ABB" w:rsidRDefault="00513ABB" w:rsidP="00494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Курс рассчитан на 8 часов. </w:t>
      </w:r>
    </w:p>
    <w:p w:rsidR="00513ABB" w:rsidRPr="00D960A4" w:rsidRDefault="00513ABB" w:rsidP="00513A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241"/>
        <w:gridCol w:w="1285"/>
      </w:tblGrid>
      <w:tr w:rsidR="00513ABB" w:rsidRPr="00D960A4" w:rsidTr="0095015E">
        <w:trPr>
          <w:trHeight w:val="639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960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960A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41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0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13ABB" w:rsidRPr="00D960A4" w:rsidTr="0095015E">
        <w:trPr>
          <w:trHeight w:val="476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8E3DDF" w:rsidP="00950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922">
              <w:rPr>
                <w:rFonts w:ascii="Times New Roman" w:hAnsi="Times New Roman"/>
                <w:sz w:val="28"/>
                <w:szCs w:val="28"/>
              </w:rPr>
              <w:t>Роль профессии  «геолог</w:t>
            </w:r>
            <w:r w:rsidR="00513ABB" w:rsidRPr="00260922">
              <w:rPr>
                <w:rFonts w:ascii="Times New Roman" w:hAnsi="Times New Roman"/>
                <w:sz w:val="28"/>
                <w:szCs w:val="28"/>
              </w:rPr>
              <w:t>» в жизни общества.</w:t>
            </w:r>
          </w:p>
          <w:p w:rsidR="00513ABB" w:rsidRPr="00260922" w:rsidRDefault="00513ABB" w:rsidP="008E3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возникновения и развития</w:t>
            </w:r>
            <w:r w:rsidR="008E3DDF"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геологии</w:t>
            </w: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3ABB" w:rsidRPr="00D960A4" w:rsidTr="00260922">
        <w:trPr>
          <w:trHeight w:val="354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032F78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0922">
              <w:rPr>
                <w:rFonts w:ascii="Times New Roman" w:hAnsi="Times New Roman"/>
                <w:sz w:val="28"/>
                <w:szCs w:val="28"/>
              </w:rPr>
              <w:t>Происхождение Земли как планеты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3ABB" w:rsidRPr="00D960A4" w:rsidTr="00260922">
        <w:trPr>
          <w:trHeight w:val="713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8E3DDF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22">
              <w:rPr>
                <w:rFonts w:ascii="Times New Roman" w:hAnsi="Times New Roman"/>
                <w:bCs/>
                <w:sz w:val="28"/>
                <w:szCs w:val="28"/>
              </w:rPr>
              <w:t>Классификация и физические свойства минералов</w:t>
            </w: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ABB"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(практическое занятие)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3ABB" w:rsidRPr="00D960A4" w:rsidTr="00A45682">
        <w:trPr>
          <w:trHeight w:val="496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8E3DDF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922">
              <w:rPr>
                <w:rFonts w:ascii="Times New Roman" w:hAnsi="Times New Roman"/>
                <w:bCs/>
                <w:sz w:val="28"/>
                <w:szCs w:val="28"/>
              </w:rPr>
              <w:t>Горные породы. Методы изучения</w:t>
            </w:r>
            <w:r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3ABB" w:rsidRPr="002609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(практическое занятие)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3ABB" w:rsidRPr="00D960A4" w:rsidTr="0095015E">
        <w:trPr>
          <w:trHeight w:val="320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032F78" w:rsidP="00032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0922">
              <w:rPr>
                <w:rFonts w:ascii="Times New Roman" w:hAnsi="Times New Roman"/>
                <w:sz w:val="28"/>
                <w:szCs w:val="28"/>
              </w:rPr>
              <w:t>Месторождения полезных ископаемых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3ABB" w:rsidRPr="00D960A4" w:rsidTr="0095015E">
        <w:trPr>
          <w:trHeight w:val="335"/>
        </w:trPr>
        <w:tc>
          <w:tcPr>
            <w:tcW w:w="630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1" w:type="dxa"/>
            <w:shd w:val="clear" w:color="auto" w:fill="auto"/>
          </w:tcPr>
          <w:p w:rsidR="00513ABB" w:rsidRPr="00260922" w:rsidRDefault="00513ABB" w:rsidP="00950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92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85" w:type="dxa"/>
            <w:shd w:val="clear" w:color="auto" w:fill="auto"/>
          </w:tcPr>
          <w:p w:rsidR="00513ABB" w:rsidRPr="00D960A4" w:rsidRDefault="00513ABB" w:rsidP="009501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0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513ABB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438C" w:rsidRPr="00D960A4" w:rsidRDefault="0087438C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3ABB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Содержание п</w:t>
      </w:r>
      <w:r>
        <w:rPr>
          <w:rFonts w:ascii="Times New Roman" w:hAnsi="Times New Roman"/>
          <w:b/>
          <w:sz w:val="28"/>
          <w:szCs w:val="28"/>
        </w:rPr>
        <w:t>огружения в профессию</w:t>
      </w: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3ABB" w:rsidRPr="00D960A4" w:rsidRDefault="00513ABB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1.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Профессия </w:t>
      </w:r>
      <w:r w:rsidR="008E3D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8E3DDF">
        <w:rPr>
          <w:rFonts w:ascii="Times New Roman" w:hAnsi="Times New Roman"/>
          <w:b/>
          <w:i/>
          <w:sz w:val="28"/>
          <w:szCs w:val="28"/>
        </w:rPr>
        <w:t>геолог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8E3DDF">
        <w:rPr>
          <w:rFonts w:ascii="Times New Roman" w:hAnsi="Times New Roman"/>
          <w:b/>
          <w:i/>
          <w:sz w:val="28"/>
          <w:szCs w:val="28"/>
        </w:rPr>
        <w:t>интересная</w:t>
      </w:r>
      <w:proofErr w:type="gramEnd"/>
      <w:r w:rsidR="008E3DDF">
        <w:rPr>
          <w:rFonts w:ascii="Times New Roman" w:hAnsi="Times New Roman"/>
          <w:b/>
          <w:i/>
          <w:sz w:val="28"/>
          <w:szCs w:val="28"/>
        </w:rPr>
        <w:t xml:space="preserve"> и романтичная</w:t>
      </w:r>
      <w:r w:rsidRPr="00D960A4">
        <w:rPr>
          <w:rFonts w:ascii="Times New Roman" w:hAnsi="Times New Roman"/>
          <w:b/>
          <w:i/>
          <w:sz w:val="28"/>
          <w:szCs w:val="28"/>
        </w:rPr>
        <w:t>.</w:t>
      </w:r>
    </w:p>
    <w:p w:rsidR="00513ABB" w:rsidRPr="00D960A4" w:rsidRDefault="00513ABB" w:rsidP="00874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>Сведения о профессиональной деятельности, характ</w:t>
      </w:r>
      <w:r>
        <w:rPr>
          <w:rFonts w:ascii="Times New Roman" w:hAnsi="Times New Roman"/>
          <w:sz w:val="28"/>
          <w:szCs w:val="28"/>
        </w:rPr>
        <w:t>еристика и содержание труда</w:t>
      </w:r>
      <w:r w:rsidR="008E3DDF">
        <w:rPr>
          <w:rFonts w:ascii="Times New Roman" w:hAnsi="Times New Roman"/>
          <w:sz w:val="28"/>
          <w:szCs w:val="28"/>
        </w:rPr>
        <w:t xml:space="preserve"> геолога</w:t>
      </w:r>
      <w:r>
        <w:rPr>
          <w:rFonts w:ascii="Times New Roman" w:hAnsi="Times New Roman"/>
          <w:sz w:val="28"/>
          <w:szCs w:val="28"/>
        </w:rPr>
        <w:t>, история возникновения</w:t>
      </w:r>
      <w:r w:rsidR="008E3DDF">
        <w:rPr>
          <w:rFonts w:ascii="Times New Roman" w:hAnsi="Times New Roman"/>
          <w:sz w:val="28"/>
          <w:szCs w:val="28"/>
        </w:rPr>
        <w:t xml:space="preserve"> и развития геологии</w:t>
      </w:r>
      <w:r w:rsidRPr="00D960A4">
        <w:rPr>
          <w:rFonts w:ascii="Times New Roman" w:hAnsi="Times New Roman"/>
          <w:sz w:val="28"/>
          <w:szCs w:val="28"/>
        </w:rPr>
        <w:t>. Соб</w:t>
      </w:r>
      <w:r>
        <w:rPr>
          <w:rFonts w:ascii="Times New Roman" w:hAnsi="Times New Roman"/>
          <w:sz w:val="28"/>
          <w:szCs w:val="28"/>
        </w:rPr>
        <w:t>людение правил техники безопасности при производстве работ</w:t>
      </w:r>
      <w:r w:rsidRPr="00D960A4">
        <w:rPr>
          <w:rFonts w:ascii="Times New Roman" w:hAnsi="Times New Roman"/>
          <w:sz w:val="28"/>
          <w:szCs w:val="28"/>
        </w:rPr>
        <w:t xml:space="preserve">. </w:t>
      </w:r>
    </w:p>
    <w:p w:rsidR="00513ABB" w:rsidRDefault="00513ABB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2.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 w:rsidR="00032F78" w:rsidRPr="00032F78">
        <w:rPr>
          <w:rFonts w:ascii="Times New Roman" w:hAnsi="Times New Roman"/>
          <w:b/>
          <w:i/>
          <w:sz w:val="28"/>
          <w:szCs w:val="28"/>
        </w:rPr>
        <w:t>Происхождение Земли как планеты</w:t>
      </w:r>
      <w:r w:rsidR="00032F78">
        <w:rPr>
          <w:rFonts w:ascii="Times New Roman" w:hAnsi="Times New Roman"/>
          <w:b/>
          <w:i/>
          <w:sz w:val="28"/>
          <w:szCs w:val="28"/>
        </w:rPr>
        <w:t>.</w:t>
      </w:r>
    </w:p>
    <w:p w:rsidR="00032F78" w:rsidRPr="00032F78" w:rsidRDefault="00032F78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2F78">
        <w:rPr>
          <w:rFonts w:ascii="Times New Roman" w:hAnsi="Times New Roman"/>
          <w:sz w:val="28"/>
          <w:szCs w:val="28"/>
        </w:rPr>
        <w:t>Вселенная – мир, безграничный во времени и пространстве, её части. Гипотезы происхождение Земли как планеты.</w:t>
      </w:r>
    </w:p>
    <w:p w:rsidR="00513ABB" w:rsidRDefault="00513ABB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3.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 w:rsidRPr="00D960A4">
        <w:rPr>
          <w:rFonts w:ascii="Times New Roman" w:hAnsi="Times New Roman"/>
          <w:b/>
          <w:i/>
          <w:sz w:val="28"/>
          <w:szCs w:val="28"/>
        </w:rPr>
        <w:t>Практическая работа.</w:t>
      </w:r>
    </w:p>
    <w:p w:rsidR="00032F78" w:rsidRPr="00032F78" w:rsidRDefault="00032F78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2F78">
        <w:rPr>
          <w:rFonts w:ascii="Times New Roman" w:hAnsi="Times New Roman"/>
          <w:b/>
          <w:bCs/>
          <w:i/>
          <w:sz w:val="28"/>
          <w:szCs w:val="28"/>
        </w:rPr>
        <w:t>Классификация и физические свойства минералов</w:t>
      </w:r>
      <w:r w:rsidRPr="00032F7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(практическое занятие)</w:t>
      </w:r>
    </w:p>
    <w:p w:rsidR="00501B6D" w:rsidRPr="00032F78" w:rsidRDefault="00501B6D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2F78">
        <w:rPr>
          <w:rFonts w:ascii="Times New Roman" w:hAnsi="Times New Roman"/>
          <w:sz w:val="28"/>
          <w:szCs w:val="28"/>
        </w:rPr>
        <w:t>Минералы. Коллекционирование минералов. Знаменитые минералы. Определение минералов и их описание. Природные формы минералов.</w:t>
      </w:r>
      <w:r w:rsidR="00032F78" w:rsidRPr="00032F78">
        <w:rPr>
          <w:rFonts w:ascii="Times New Roman" w:hAnsi="Times New Roman"/>
          <w:sz w:val="28"/>
          <w:szCs w:val="28"/>
        </w:rPr>
        <w:t xml:space="preserve"> Физические свойства минералов</w:t>
      </w:r>
    </w:p>
    <w:p w:rsidR="00513ABB" w:rsidRDefault="00513ABB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Занятие № 4. Практическая работа.</w:t>
      </w:r>
    </w:p>
    <w:p w:rsidR="00032F78" w:rsidRDefault="00032F78" w:rsidP="0087438C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032F78">
        <w:rPr>
          <w:rFonts w:ascii="Times New Roman" w:hAnsi="Times New Roman"/>
          <w:b/>
          <w:bCs/>
          <w:i/>
          <w:sz w:val="28"/>
          <w:szCs w:val="28"/>
        </w:rPr>
        <w:t>Горные породы. Методы изучения</w:t>
      </w:r>
      <w:r w:rsidRPr="00032F7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(практическое занятие)</w:t>
      </w:r>
    </w:p>
    <w:p w:rsidR="00032F78" w:rsidRPr="00032F78" w:rsidRDefault="00032F78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2F78">
        <w:rPr>
          <w:rFonts w:ascii="Times New Roman" w:hAnsi="Times New Roman"/>
          <w:sz w:val="28"/>
          <w:szCs w:val="28"/>
        </w:rPr>
        <w:t>Магматические, метаморфические, осадочные горные породы</w:t>
      </w:r>
      <w:r>
        <w:t>.</w:t>
      </w:r>
      <w:r w:rsidRPr="00032F78">
        <w:t xml:space="preserve"> </w:t>
      </w:r>
      <w:r w:rsidRPr="00032F78">
        <w:rPr>
          <w:rFonts w:ascii="Times New Roman" w:hAnsi="Times New Roman"/>
          <w:sz w:val="28"/>
          <w:szCs w:val="28"/>
        </w:rPr>
        <w:t>Работа с коллекционным материалом различных горных пород по их происхождению.</w:t>
      </w:r>
    </w:p>
    <w:p w:rsidR="00032F78" w:rsidRDefault="00513ABB" w:rsidP="00874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>Занятие № 5.</w:t>
      </w:r>
      <w:r w:rsidRPr="00D960A4">
        <w:rPr>
          <w:rFonts w:ascii="Times New Roman" w:hAnsi="Times New Roman"/>
          <w:sz w:val="28"/>
          <w:szCs w:val="28"/>
        </w:rPr>
        <w:t xml:space="preserve"> </w:t>
      </w:r>
      <w:r w:rsidR="00032F78" w:rsidRPr="00032F78">
        <w:rPr>
          <w:rFonts w:ascii="Times New Roman" w:hAnsi="Times New Roman"/>
          <w:b/>
          <w:i/>
          <w:sz w:val="28"/>
          <w:szCs w:val="28"/>
        </w:rPr>
        <w:t>Месторождения полезных ископаемых</w:t>
      </w:r>
    </w:p>
    <w:p w:rsidR="00032F78" w:rsidRDefault="00032F78" w:rsidP="008743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2F78">
        <w:rPr>
          <w:rFonts w:ascii="Times New Roman" w:hAnsi="Times New Roman"/>
          <w:sz w:val="28"/>
          <w:szCs w:val="28"/>
        </w:rPr>
        <w:t xml:space="preserve">Природные условия и природные ресурсы. </w:t>
      </w:r>
      <w:r>
        <w:rPr>
          <w:rFonts w:ascii="Times New Roman" w:hAnsi="Times New Roman"/>
          <w:sz w:val="28"/>
          <w:szCs w:val="28"/>
        </w:rPr>
        <w:t>Охрана недр.</w:t>
      </w:r>
    </w:p>
    <w:p w:rsidR="00260922" w:rsidRDefault="00260922" w:rsidP="008743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Реализация программы </w:t>
      </w:r>
      <w:r w:rsidR="0087438C">
        <w:rPr>
          <w:rFonts w:ascii="Times New Roman" w:hAnsi="Times New Roman"/>
          <w:sz w:val="28"/>
          <w:szCs w:val="28"/>
        </w:rPr>
        <w:t xml:space="preserve">учебного курса </w:t>
      </w:r>
      <w:r w:rsidRPr="00D960A4">
        <w:rPr>
          <w:rFonts w:ascii="Times New Roman" w:hAnsi="Times New Roman"/>
          <w:sz w:val="28"/>
          <w:szCs w:val="28"/>
        </w:rPr>
        <w:t>предполагает постепенное усложнение выполнения практических заданий погружения в профессию в соответствии с уровнем подготовленности обучающихся, внесение в содержание погружения элементов творчества и самостоятельности. При этом учитываются инт</w:t>
      </w:r>
      <w:r w:rsidR="0087438C">
        <w:rPr>
          <w:rFonts w:ascii="Times New Roman" w:hAnsi="Times New Roman"/>
          <w:sz w:val="28"/>
          <w:szCs w:val="28"/>
        </w:rPr>
        <w:t xml:space="preserve">ересы, склонности, способности к </w:t>
      </w:r>
      <w:r w:rsidRPr="00D960A4">
        <w:rPr>
          <w:rFonts w:ascii="Times New Roman" w:hAnsi="Times New Roman"/>
          <w:sz w:val="28"/>
          <w:szCs w:val="28"/>
        </w:rPr>
        <w:t xml:space="preserve">личности обучающегося, а также возрастные психолого-педагогические и </w:t>
      </w:r>
      <w:proofErr w:type="spellStart"/>
      <w:r w:rsidRPr="00D960A4">
        <w:rPr>
          <w:rFonts w:ascii="Times New Roman" w:hAnsi="Times New Roman"/>
          <w:sz w:val="28"/>
          <w:szCs w:val="28"/>
        </w:rPr>
        <w:t>валеологические</w:t>
      </w:r>
      <w:proofErr w:type="spellEnd"/>
      <w:r w:rsidRPr="00D960A4">
        <w:rPr>
          <w:rFonts w:ascii="Times New Roman" w:hAnsi="Times New Roman"/>
          <w:sz w:val="28"/>
          <w:szCs w:val="28"/>
        </w:rPr>
        <w:t xml:space="preserve"> особенности развития подростков. Выполнение практических заданий в ходе погружения в профессию осуществляется поэтапно. Каждый этап практического занятия предполагает </w:t>
      </w:r>
      <w:r w:rsidRPr="00D960A4">
        <w:rPr>
          <w:rFonts w:ascii="Times New Roman" w:hAnsi="Times New Roman"/>
          <w:sz w:val="28"/>
          <w:szCs w:val="28"/>
        </w:rPr>
        <w:lastRenderedPageBreak/>
        <w:t>выполнение обучающимся заданий, требующих овладения начальными профессиональными умениями и навыками, рез</w:t>
      </w:r>
      <w:r>
        <w:rPr>
          <w:rFonts w:ascii="Times New Roman" w:hAnsi="Times New Roman"/>
          <w:sz w:val="28"/>
          <w:szCs w:val="28"/>
        </w:rPr>
        <w:t>ультатом чего является  самостоятельное измерение и расчет заданных параметров объекта</w:t>
      </w:r>
      <w:r w:rsidRPr="00D960A4">
        <w:rPr>
          <w:rFonts w:ascii="Times New Roman" w:hAnsi="Times New Roman"/>
          <w:sz w:val="28"/>
          <w:szCs w:val="28"/>
        </w:rPr>
        <w:t>.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 xml:space="preserve">Показатели качества выполнения практических заданий погружения в профессию: </w:t>
      </w:r>
      <w:r w:rsidRPr="00D960A4">
        <w:rPr>
          <w:rFonts w:ascii="Times New Roman" w:hAnsi="Times New Roman"/>
          <w:sz w:val="28"/>
          <w:szCs w:val="28"/>
        </w:rPr>
        <w:t xml:space="preserve">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самостоятельность;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60A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D960A4">
        <w:rPr>
          <w:rFonts w:ascii="Times New Roman" w:hAnsi="Times New Roman"/>
          <w:sz w:val="28"/>
          <w:szCs w:val="28"/>
        </w:rPr>
        <w:t xml:space="preserve"> соответствие конечного результата целям задания;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обоснованность принятого решения;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аккуратность;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активность и целеустремленность в достижении качественного результата;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стремление выполнить условия и требования практического задания;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проявление общих и специальных профессионально важных качеств; </w:t>
      </w:r>
    </w:p>
    <w:p w:rsidR="00513ABB" w:rsidRPr="00D960A4" w:rsidRDefault="00513ABB" w:rsidP="00513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- рефлексия результатов собственной деятельности. </w:t>
      </w:r>
    </w:p>
    <w:p w:rsidR="008E3DDF" w:rsidRPr="00600ACB" w:rsidRDefault="00513ABB" w:rsidP="00600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0A4">
        <w:rPr>
          <w:rFonts w:ascii="Times New Roman" w:hAnsi="Times New Roman"/>
          <w:sz w:val="28"/>
          <w:szCs w:val="28"/>
        </w:rPr>
        <w:t xml:space="preserve">В процессе реализации программы погружения в профессию должное внимание уделяется обеспечению безопасности здоровья и жизни </w:t>
      </w:r>
      <w:proofErr w:type="gramStart"/>
      <w:r w:rsidRPr="00D960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960A4">
        <w:rPr>
          <w:rFonts w:ascii="Times New Roman" w:hAnsi="Times New Roman"/>
          <w:sz w:val="28"/>
          <w:szCs w:val="28"/>
        </w:rPr>
        <w:t>.</w:t>
      </w: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Материально-техническое</w:t>
      </w:r>
    </w:p>
    <w:p w:rsidR="00513ABB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60A4">
        <w:rPr>
          <w:rFonts w:ascii="Times New Roman" w:hAnsi="Times New Roman"/>
          <w:b/>
          <w:sz w:val="28"/>
          <w:szCs w:val="28"/>
        </w:rPr>
        <w:t>обеспечение п</w:t>
      </w:r>
      <w:r>
        <w:rPr>
          <w:rFonts w:ascii="Times New Roman" w:hAnsi="Times New Roman"/>
          <w:b/>
          <w:sz w:val="28"/>
          <w:szCs w:val="28"/>
        </w:rPr>
        <w:t>рограммы погружения в профессию</w:t>
      </w:r>
    </w:p>
    <w:p w:rsidR="00513ABB" w:rsidRPr="00D960A4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513ABB" w:rsidRPr="00D960A4" w:rsidTr="0095015E">
        <w:trPr>
          <w:trHeight w:val="298"/>
        </w:trPr>
        <w:tc>
          <w:tcPr>
            <w:tcW w:w="675" w:type="dxa"/>
          </w:tcPr>
          <w:p w:rsidR="00513ABB" w:rsidRPr="002310F3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513ABB" w:rsidRPr="002310F3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513ABB" w:rsidRPr="002310F3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ед.</w:t>
            </w:r>
          </w:p>
        </w:tc>
      </w:tr>
      <w:tr w:rsidR="00513ABB" w:rsidRPr="00D960A4" w:rsidTr="0095015E">
        <w:trPr>
          <w:trHeight w:val="125"/>
        </w:trPr>
        <w:tc>
          <w:tcPr>
            <w:tcW w:w="10031" w:type="dxa"/>
            <w:gridSpan w:val="3"/>
          </w:tcPr>
          <w:p w:rsidR="00513ABB" w:rsidRPr="002310F3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0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лаборатории</w:t>
            </w:r>
          </w:p>
        </w:tc>
      </w:tr>
      <w:tr w:rsidR="00513ABB" w:rsidRPr="00260922" w:rsidTr="0095015E">
        <w:trPr>
          <w:trHeight w:val="300"/>
        </w:trPr>
        <w:tc>
          <w:tcPr>
            <w:tcW w:w="675" w:type="dxa"/>
          </w:tcPr>
          <w:p w:rsidR="00513ABB" w:rsidRPr="00260922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55" w:type="dxa"/>
          </w:tcPr>
          <w:p w:rsidR="00513ABB" w:rsidRPr="00260922" w:rsidRDefault="008E3DDF" w:rsidP="0095015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092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Коллекции минералов  </w:t>
            </w:r>
          </w:p>
        </w:tc>
        <w:tc>
          <w:tcPr>
            <w:tcW w:w="1701" w:type="dxa"/>
          </w:tcPr>
          <w:p w:rsidR="00513ABB" w:rsidRPr="00260922" w:rsidRDefault="00501B6D" w:rsidP="0060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3ABB" w:rsidRPr="00260922" w:rsidTr="0095015E">
        <w:trPr>
          <w:trHeight w:val="299"/>
        </w:trPr>
        <w:tc>
          <w:tcPr>
            <w:tcW w:w="675" w:type="dxa"/>
          </w:tcPr>
          <w:p w:rsidR="00513ABB" w:rsidRPr="00260922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55" w:type="dxa"/>
          </w:tcPr>
          <w:p w:rsidR="00513ABB" w:rsidRPr="00260922" w:rsidRDefault="00260922" w:rsidP="0050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>Д</w:t>
            </w:r>
            <w:r w:rsidR="00501B6D" w:rsidRPr="00260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>емонстрационная и рабочая коллекции горных пород;</w:t>
            </w:r>
          </w:p>
        </w:tc>
        <w:tc>
          <w:tcPr>
            <w:tcW w:w="1701" w:type="dxa"/>
          </w:tcPr>
          <w:p w:rsidR="00513ABB" w:rsidRPr="00260922" w:rsidRDefault="00501B6D" w:rsidP="0060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13ABB" w:rsidRPr="00260922" w:rsidTr="0095015E">
        <w:trPr>
          <w:trHeight w:val="127"/>
        </w:trPr>
        <w:tc>
          <w:tcPr>
            <w:tcW w:w="675" w:type="dxa"/>
          </w:tcPr>
          <w:p w:rsidR="00513ABB" w:rsidRPr="00260922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655" w:type="dxa"/>
          </w:tcPr>
          <w:p w:rsidR="00513ABB" w:rsidRPr="00260922" w:rsidRDefault="00260922" w:rsidP="009501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>Б</w:t>
            </w:r>
            <w:r w:rsidR="00501B6D" w:rsidRPr="002609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</w:rPr>
              <w:t>инокулярный микроскоп</w:t>
            </w:r>
          </w:p>
        </w:tc>
        <w:tc>
          <w:tcPr>
            <w:tcW w:w="1701" w:type="dxa"/>
          </w:tcPr>
          <w:p w:rsidR="00513ABB" w:rsidRPr="00260922" w:rsidRDefault="00501B6D" w:rsidP="0060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13ABB" w:rsidRPr="00260922" w:rsidTr="0095015E">
        <w:trPr>
          <w:trHeight w:val="127"/>
        </w:trPr>
        <w:tc>
          <w:tcPr>
            <w:tcW w:w="675" w:type="dxa"/>
          </w:tcPr>
          <w:p w:rsidR="00513ABB" w:rsidRPr="00260922" w:rsidRDefault="00513ABB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655" w:type="dxa"/>
          </w:tcPr>
          <w:p w:rsidR="00513ABB" w:rsidRPr="00260922" w:rsidRDefault="00501B6D" w:rsidP="009501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6092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Горный компас</w:t>
            </w:r>
          </w:p>
        </w:tc>
        <w:tc>
          <w:tcPr>
            <w:tcW w:w="1701" w:type="dxa"/>
          </w:tcPr>
          <w:p w:rsidR="00513ABB" w:rsidRPr="00260922" w:rsidRDefault="00513ABB" w:rsidP="0060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13ABB" w:rsidRPr="00260922" w:rsidTr="0095015E">
        <w:trPr>
          <w:trHeight w:val="127"/>
        </w:trPr>
        <w:tc>
          <w:tcPr>
            <w:tcW w:w="675" w:type="dxa"/>
          </w:tcPr>
          <w:p w:rsidR="00513ABB" w:rsidRPr="00260922" w:rsidRDefault="00111596" w:rsidP="00950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513ABB" w:rsidRPr="00260922" w:rsidRDefault="00513ABB" w:rsidP="0095015E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Видеопроектор</w:t>
            </w:r>
          </w:p>
        </w:tc>
        <w:tc>
          <w:tcPr>
            <w:tcW w:w="1701" w:type="dxa"/>
          </w:tcPr>
          <w:p w:rsidR="00513ABB" w:rsidRPr="00260922" w:rsidRDefault="00513ABB" w:rsidP="00600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9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3ABB" w:rsidRPr="00260922" w:rsidRDefault="00513ABB" w:rsidP="00513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3ABB" w:rsidRPr="00D960A4" w:rsidRDefault="00513ABB" w:rsidP="00513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iCs/>
        </w:rPr>
      </w:pPr>
      <w:r w:rsidRPr="00D960A4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iCs/>
        </w:rPr>
        <w:t>.</w:t>
      </w:r>
    </w:p>
    <w:p w:rsidR="00513ABB" w:rsidRPr="00501B6D" w:rsidRDefault="00513ABB" w:rsidP="00CB7B8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01B6D">
        <w:rPr>
          <w:rFonts w:ascii="Times New Roman" w:hAnsi="Times New Roman"/>
          <w:bCs/>
          <w:i/>
          <w:sz w:val="28"/>
          <w:szCs w:val="28"/>
        </w:rPr>
        <w:t>Основные источники:</w:t>
      </w:r>
    </w:p>
    <w:p w:rsidR="00501B6D" w:rsidRPr="00501B6D" w:rsidRDefault="00501B6D" w:rsidP="00CB7B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B6D">
        <w:rPr>
          <w:rFonts w:ascii="Times New Roman" w:hAnsi="Times New Roman"/>
          <w:sz w:val="28"/>
          <w:szCs w:val="28"/>
        </w:rPr>
        <w:t xml:space="preserve">Ермолов В.А. Основы геологии / В.А. Ермолов, Л.Н. Ларичев, В.В. </w:t>
      </w:r>
      <w:proofErr w:type="spellStart"/>
      <w:r w:rsidRPr="00501B6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осейкин</w:t>
      </w:r>
      <w:proofErr w:type="spellEnd"/>
      <w:r>
        <w:rPr>
          <w:rFonts w:ascii="Times New Roman" w:hAnsi="Times New Roman"/>
          <w:sz w:val="28"/>
          <w:szCs w:val="28"/>
        </w:rPr>
        <w:t>. – М.: Изд-во МГГУ, 2014</w:t>
      </w:r>
      <w:r w:rsidRPr="00501B6D">
        <w:rPr>
          <w:rFonts w:ascii="Times New Roman" w:hAnsi="Times New Roman"/>
          <w:sz w:val="28"/>
          <w:szCs w:val="28"/>
        </w:rPr>
        <w:t>. – 598 с.</w:t>
      </w:r>
    </w:p>
    <w:p w:rsidR="00501B6D" w:rsidRPr="00501B6D" w:rsidRDefault="00501B6D" w:rsidP="00CB7B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1B6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01B6D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501B6D">
        <w:rPr>
          <w:rFonts w:ascii="Times New Roman" w:hAnsi="Times New Roman"/>
          <w:sz w:val="28"/>
          <w:szCs w:val="28"/>
        </w:rPr>
        <w:t xml:space="preserve"> Н.В. Геология для горного дела / Н.В. </w:t>
      </w:r>
      <w:proofErr w:type="spellStart"/>
      <w:r w:rsidRPr="00501B6D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501B6D">
        <w:rPr>
          <w:rFonts w:ascii="Times New Roman" w:hAnsi="Times New Roman"/>
          <w:sz w:val="28"/>
          <w:szCs w:val="28"/>
        </w:rPr>
        <w:t>, В.И. Старостин, В.В. Авдонин.</w:t>
      </w:r>
      <w:r>
        <w:rPr>
          <w:rFonts w:ascii="Times New Roman" w:hAnsi="Times New Roman"/>
          <w:sz w:val="28"/>
          <w:szCs w:val="28"/>
        </w:rPr>
        <w:t xml:space="preserve"> – М.: Изд. центр Академия, 2012</w:t>
      </w:r>
      <w:r w:rsidRPr="00501B6D">
        <w:rPr>
          <w:rFonts w:ascii="Times New Roman" w:hAnsi="Times New Roman"/>
          <w:sz w:val="28"/>
          <w:szCs w:val="28"/>
        </w:rPr>
        <w:t>. – 570 с.</w:t>
      </w:r>
    </w:p>
    <w:p w:rsidR="00501B6D" w:rsidRPr="00501B6D" w:rsidRDefault="00501B6D" w:rsidP="00CB7B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1B6D">
        <w:rPr>
          <w:rFonts w:ascii="Times New Roman" w:hAnsi="Times New Roman"/>
          <w:sz w:val="28"/>
          <w:szCs w:val="28"/>
        </w:rPr>
        <w:t>. Общая геология. В 2-х т. - / Под ред. А.К. Сокол</w:t>
      </w:r>
      <w:r>
        <w:rPr>
          <w:rFonts w:ascii="Times New Roman" w:hAnsi="Times New Roman"/>
          <w:sz w:val="28"/>
          <w:szCs w:val="28"/>
        </w:rPr>
        <w:t>овского. – М.: Изд-во МГГУ, 2010</w:t>
      </w:r>
      <w:r w:rsidRPr="00501B6D">
        <w:rPr>
          <w:rFonts w:ascii="Times New Roman" w:hAnsi="Times New Roman"/>
          <w:sz w:val="28"/>
          <w:szCs w:val="28"/>
        </w:rPr>
        <w:t>.</w:t>
      </w:r>
    </w:p>
    <w:p w:rsidR="00501B6D" w:rsidRPr="00260922" w:rsidRDefault="00501B6D" w:rsidP="00CB7B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1B6D">
        <w:rPr>
          <w:rFonts w:ascii="Times New Roman" w:hAnsi="Times New Roman"/>
          <w:sz w:val="28"/>
          <w:szCs w:val="28"/>
        </w:rPr>
        <w:t xml:space="preserve">. Гальперин А.М. Геология. Часть </w:t>
      </w:r>
      <w:r w:rsidRPr="00501B6D">
        <w:rPr>
          <w:rFonts w:ascii="Times New Roman" w:hAnsi="Times New Roman"/>
          <w:sz w:val="28"/>
          <w:szCs w:val="28"/>
          <w:lang w:val="en-US"/>
        </w:rPr>
        <w:t>III</w:t>
      </w:r>
      <w:r w:rsidRPr="00501B6D">
        <w:rPr>
          <w:rFonts w:ascii="Times New Roman" w:hAnsi="Times New Roman"/>
          <w:sz w:val="28"/>
          <w:szCs w:val="28"/>
        </w:rPr>
        <w:t xml:space="preserve"> – Гидрогеология. – М.: Мир горной книги, изд-во М</w:t>
      </w:r>
      <w:r>
        <w:rPr>
          <w:rFonts w:ascii="Times New Roman" w:hAnsi="Times New Roman"/>
          <w:sz w:val="28"/>
          <w:szCs w:val="28"/>
        </w:rPr>
        <w:t>ГГУ, изд-во «Горная книга», 2012</w:t>
      </w:r>
      <w:r w:rsidRPr="00501B6D">
        <w:rPr>
          <w:rFonts w:ascii="Times New Roman" w:hAnsi="Times New Roman"/>
          <w:sz w:val="28"/>
          <w:szCs w:val="28"/>
        </w:rPr>
        <w:t>. – 400 с.</w:t>
      </w:r>
    </w:p>
    <w:p w:rsidR="00501B6D" w:rsidRPr="00501B6D" w:rsidRDefault="00501B6D" w:rsidP="00CB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01B6D">
        <w:rPr>
          <w:rFonts w:ascii="Times New Roman" w:hAnsi="Times New Roman"/>
          <w:bCs/>
          <w:i/>
          <w:sz w:val="28"/>
          <w:szCs w:val="28"/>
        </w:rPr>
        <w:t xml:space="preserve">Дополнительные источники: </w:t>
      </w:r>
    </w:p>
    <w:p w:rsidR="00501B6D" w:rsidRPr="00501B6D" w:rsidRDefault="00501B6D" w:rsidP="00CB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6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01B6D">
        <w:rPr>
          <w:rFonts w:ascii="Times New Roman" w:hAnsi="Times New Roman"/>
          <w:sz w:val="28"/>
          <w:szCs w:val="28"/>
        </w:rPr>
        <w:t>Бетехтин</w:t>
      </w:r>
      <w:proofErr w:type="spellEnd"/>
      <w:r w:rsidRPr="00501B6D">
        <w:rPr>
          <w:rFonts w:ascii="Times New Roman" w:hAnsi="Times New Roman"/>
          <w:sz w:val="28"/>
          <w:szCs w:val="28"/>
        </w:rPr>
        <w:t xml:space="preserve"> А.Г. Курс минералогии. – М.: Изд-во МГГУ, 2012.</w:t>
      </w:r>
    </w:p>
    <w:p w:rsidR="00501B6D" w:rsidRPr="00501B6D" w:rsidRDefault="00501B6D" w:rsidP="00CB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6D">
        <w:rPr>
          <w:rFonts w:ascii="Times New Roman" w:hAnsi="Times New Roman"/>
          <w:sz w:val="28"/>
          <w:szCs w:val="28"/>
        </w:rPr>
        <w:t xml:space="preserve">2. Гущин А.И. Практическое руководство по общей геологии / А.И. Гущин, М.А. </w:t>
      </w:r>
      <w:proofErr w:type="gramStart"/>
      <w:r w:rsidRPr="00501B6D">
        <w:rPr>
          <w:rFonts w:ascii="Times New Roman" w:hAnsi="Times New Roman"/>
          <w:sz w:val="28"/>
          <w:szCs w:val="28"/>
        </w:rPr>
        <w:t>Романовская</w:t>
      </w:r>
      <w:proofErr w:type="gramEnd"/>
      <w:r w:rsidRPr="00501B6D">
        <w:rPr>
          <w:rFonts w:ascii="Times New Roman" w:hAnsi="Times New Roman"/>
          <w:sz w:val="28"/>
          <w:szCs w:val="28"/>
        </w:rPr>
        <w:t xml:space="preserve">, А.Н. </w:t>
      </w:r>
      <w:proofErr w:type="spellStart"/>
      <w:r w:rsidRPr="00501B6D">
        <w:rPr>
          <w:rFonts w:ascii="Times New Roman" w:hAnsi="Times New Roman"/>
          <w:sz w:val="28"/>
          <w:szCs w:val="28"/>
        </w:rPr>
        <w:t>Стафеев</w:t>
      </w:r>
      <w:proofErr w:type="spellEnd"/>
      <w:r w:rsidRPr="00501B6D">
        <w:rPr>
          <w:rFonts w:ascii="Times New Roman" w:hAnsi="Times New Roman"/>
          <w:sz w:val="28"/>
          <w:szCs w:val="28"/>
        </w:rPr>
        <w:t>. – М.: Изд-во МГГ</w:t>
      </w:r>
      <w:r>
        <w:rPr>
          <w:rFonts w:ascii="Times New Roman" w:hAnsi="Times New Roman"/>
          <w:sz w:val="28"/>
          <w:szCs w:val="28"/>
        </w:rPr>
        <w:t>У, 2013</w:t>
      </w:r>
      <w:r w:rsidRPr="00501B6D">
        <w:rPr>
          <w:rFonts w:ascii="Times New Roman" w:hAnsi="Times New Roman"/>
          <w:sz w:val="28"/>
          <w:szCs w:val="28"/>
        </w:rPr>
        <w:t>.</w:t>
      </w:r>
    </w:p>
    <w:p w:rsidR="00501B6D" w:rsidRPr="00501B6D" w:rsidRDefault="00501B6D" w:rsidP="00CB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6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01B6D">
        <w:rPr>
          <w:rFonts w:ascii="Times New Roman" w:hAnsi="Times New Roman"/>
          <w:sz w:val="28"/>
          <w:szCs w:val="28"/>
        </w:rPr>
        <w:t>Короновский</w:t>
      </w:r>
      <w:proofErr w:type="spellEnd"/>
      <w:r w:rsidRPr="00501B6D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501B6D">
        <w:rPr>
          <w:rFonts w:ascii="Times New Roman" w:hAnsi="Times New Roman"/>
          <w:sz w:val="28"/>
          <w:szCs w:val="28"/>
        </w:rPr>
        <w:t>Ясаманов</w:t>
      </w:r>
      <w:proofErr w:type="spellEnd"/>
      <w:r w:rsidRPr="00501B6D">
        <w:rPr>
          <w:rFonts w:ascii="Times New Roman" w:hAnsi="Times New Roman"/>
          <w:sz w:val="28"/>
          <w:szCs w:val="28"/>
        </w:rPr>
        <w:t xml:space="preserve"> Н.А. Геология. – М.: Изд. центр Акаде</w:t>
      </w:r>
      <w:r>
        <w:rPr>
          <w:rFonts w:ascii="Times New Roman" w:hAnsi="Times New Roman"/>
          <w:sz w:val="28"/>
          <w:szCs w:val="28"/>
        </w:rPr>
        <w:t>мия, 2013</w:t>
      </w:r>
      <w:r w:rsidRPr="00501B6D">
        <w:rPr>
          <w:rFonts w:ascii="Times New Roman" w:hAnsi="Times New Roman"/>
          <w:sz w:val="28"/>
          <w:szCs w:val="28"/>
        </w:rPr>
        <w:t>. – 448 с.</w:t>
      </w:r>
    </w:p>
    <w:p w:rsidR="00501B6D" w:rsidRPr="00501B6D" w:rsidRDefault="00501B6D" w:rsidP="00CB7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6D">
        <w:rPr>
          <w:rFonts w:ascii="Times New Roman" w:hAnsi="Times New Roman"/>
          <w:sz w:val="28"/>
          <w:szCs w:val="28"/>
        </w:rPr>
        <w:t>4. Страхова Н.А., Омельченко Е.В. Экология и природопользование. – Ростов н</w:t>
      </w:r>
      <w:proofErr w:type="gramStart"/>
      <w:r w:rsidRPr="00501B6D">
        <w:rPr>
          <w:rFonts w:ascii="Times New Roman" w:hAnsi="Times New Roman"/>
          <w:sz w:val="28"/>
          <w:szCs w:val="28"/>
        </w:rPr>
        <w:t>/Д</w:t>
      </w:r>
      <w:proofErr w:type="gramEnd"/>
      <w:r w:rsidRPr="00501B6D">
        <w:rPr>
          <w:rFonts w:ascii="Times New Roman" w:hAnsi="Times New Roman"/>
          <w:sz w:val="28"/>
          <w:szCs w:val="28"/>
        </w:rPr>
        <w:t>: Феникс, 2012. – 252 с.</w:t>
      </w:r>
    </w:p>
    <w:p w:rsidR="00715B24" w:rsidRPr="00501B6D" w:rsidRDefault="00715B24" w:rsidP="00CB7B8D">
      <w:pPr>
        <w:spacing w:after="0" w:line="240" w:lineRule="auto"/>
        <w:rPr>
          <w:rFonts w:ascii="Times New Roman" w:hAnsi="Times New Roman"/>
        </w:rPr>
      </w:pPr>
    </w:p>
    <w:sectPr w:rsidR="00715B24" w:rsidRPr="00501B6D" w:rsidSect="00494C2F">
      <w:footerReference w:type="default" r:id="rId9"/>
      <w:pgSz w:w="11906" w:h="16838"/>
      <w:pgMar w:top="851" w:right="851" w:bottom="851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F4" w:rsidRDefault="00E24CF4" w:rsidP="00A067B2">
      <w:pPr>
        <w:spacing w:after="0" w:line="240" w:lineRule="auto"/>
      </w:pPr>
      <w:r>
        <w:separator/>
      </w:r>
    </w:p>
  </w:endnote>
  <w:endnote w:type="continuationSeparator" w:id="0">
    <w:p w:rsidR="00E24CF4" w:rsidRDefault="00E24CF4" w:rsidP="00A0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09" w:rsidRDefault="007952CE">
    <w:pPr>
      <w:pStyle w:val="a3"/>
      <w:jc w:val="right"/>
    </w:pPr>
    <w:r>
      <w:fldChar w:fldCharType="begin"/>
    </w:r>
    <w:r w:rsidR="00A50EA9">
      <w:instrText>PAGE   \* MERGEFORMAT</w:instrText>
    </w:r>
    <w:r>
      <w:fldChar w:fldCharType="separate"/>
    </w:r>
    <w:r w:rsidR="00CA5259">
      <w:rPr>
        <w:noProof/>
      </w:rPr>
      <w:t>2</w:t>
    </w:r>
    <w:r>
      <w:fldChar w:fldCharType="end"/>
    </w:r>
  </w:p>
  <w:p w:rsidR="00BB2509" w:rsidRDefault="00E24C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F4" w:rsidRDefault="00E24CF4" w:rsidP="00A067B2">
      <w:pPr>
        <w:spacing w:after="0" w:line="240" w:lineRule="auto"/>
      </w:pPr>
      <w:r>
        <w:separator/>
      </w:r>
    </w:p>
  </w:footnote>
  <w:footnote w:type="continuationSeparator" w:id="0">
    <w:p w:rsidR="00E24CF4" w:rsidRDefault="00E24CF4" w:rsidP="00A0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4AD"/>
    <w:multiLevelType w:val="hybridMultilevel"/>
    <w:tmpl w:val="DFB8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60DE"/>
    <w:multiLevelType w:val="multilevel"/>
    <w:tmpl w:val="1F4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ABB"/>
    <w:rsid w:val="000017D6"/>
    <w:rsid w:val="00032F78"/>
    <w:rsid w:val="00111596"/>
    <w:rsid w:val="00175791"/>
    <w:rsid w:val="00260922"/>
    <w:rsid w:val="003C4410"/>
    <w:rsid w:val="00494C2F"/>
    <w:rsid w:val="00501B6D"/>
    <w:rsid w:val="005045AD"/>
    <w:rsid w:val="00513ABB"/>
    <w:rsid w:val="00586FC9"/>
    <w:rsid w:val="00600ACB"/>
    <w:rsid w:val="0068470B"/>
    <w:rsid w:val="006B1691"/>
    <w:rsid w:val="006C6F5F"/>
    <w:rsid w:val="00715B24"/>
    <w:rsid w:val="00727185"/>
    <w:rsid w:val="007952CE"/>
    <w:rsid w:val="007E36CD"/>
    <w:rsid w:val="007F637D"/>
    <w:rsid w:val="00823167"/>
    <w:rsid w:val="0087438C"/>
    <w:rsid w:val="008B2EB1"/>
    <w:rsid w:val="008E3DDF"/>
    <w:rsid w:val="009B1ED7"/>
    <w:rsid w:val="00A067B2"/>
    <w:rsid w:val="00A45682"/>
    <w:rsid w:val="00A47CE9"/>
    <w:rsid w:val="00A50EA9"/>
    <w:rsid w:val="00A67A93"/>
    <w:rsid w:val="00CA5259"/>
    <w:rsid w:val="00CB7B8D"/>
    <w:rsid w:val="00D476E6"/>
    <w:rsid w:val="00E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B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13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3A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3AB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13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513A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A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ABB"/>
    <w:rPr>
      <w:b/>
      <w:bCs/>
    </w:rPr>
  </w:style>
  <w:style w:type="character" w:styleId="a7">
    <w:name w:val="Hyperlink"/>
    <w:basedOn w:val="a0"/>
    <w:uiPriority w:val="99"/>
    <w:semiHidden/>
    <w:unhideWhenUsed/>
    <w:rsid w:val="00513AB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BB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C2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3C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7875">
                  <w:marLeft w:val="0"/>
                  <w:marRight w:val="0"/>
                  <w:marTop w:val="0"/>
                  <w:marBottom w:val="0"/>
                  <w:divBdr>
                    <w:top w:val="single" w:sz="6" w:space="0" w:color="E0E6F0"/>
                    <w:left w:val="single" w:sz="6" w:space="0" w:color="E0E6F0"/>
                    <w:bottom w:val="single" w:sz="6" w:space="0" w:color="E0E6F0"/>
                    <w:right w:val="single" w:sz="6" w:space="0" w:color="E0E6F0"/>
                  </w:divBdr>
                  <w:divsChild>
                    <w:div w:id="14715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60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0E6F0"/>
                            <w:right w:val="none" w:sz="0" w:space="0" w:color="auto"/>
                          </w:divBdr>
                          <w:divsChild>
                            <w:div w:id="5902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922">
                                  <w:marLeft w:val="26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18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6596">
                                  <w:marLeft w:val="26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8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12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таня</cp:lastModifiedBy>
  <cp:revision>12</cp:revision>
  <dcterms:created xsi:type="dcterms:W3CDTF">2018-09-11T05:27:00Z</dcterms:created>
  <dcterms:modified xsi:type="dcterms:W3CDTF">2020-11-02T08:08:00Z</dcterms:modified>
</cp:coreProperties>
</file>